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62" w:rsidRDefault="00941FD1" w:rsidP="004C7134">
      <w:pPr>
        <w:jc w:val="center"/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</w:pPr>
      <w:r w:rsidRPr="004C7134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Семинар 1 "Теоретико-методологическое мышление как основа научного мировоззрения"</w:t>
      </w:r>
    </w:p>
    <w:p w:rsidR="00B67A58" w:rsidRPr="00BD2286" w:rsidRDefault="00B67A58" w:rsidP="00B67A5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2286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 w:rsidRPr="00C22CD7">
        <w:rPr>
          <w:rFonts w:ascii="Times New Roman" w:hAnsi="Times New Roman" w:cs="Times New Roman"/>
          <w:sz w:val="24"/>
          <w:szCs w:val="24"/>
          <w:u w:val="single"/>
        </w:rPr>
        <w:t xml:space="preserve">доклад </w:t>
      </w:r>
      <w:r w:rsidR="005A4442" w:rsidRPr="00C22CD7">
        <w:rPr>
          <w:rFonts w:ascii="Times New Roman" w:hAnsi="Times New Roman" w:cs="Times New Roman"/>
          <w:sz w:val="24"/>
          <w:szCs w:val="24"/>
          <w:u w:val="single"/>
        </w:rPr>
        <w:t>для семинара</w:t>
      </w:r>
      <w:r w:rsidR="005A4442">
        <w:rPr>
          <w:rFonts w:ascii="Times New Roman" w:hAnsi="Times New Roman" w:cs="Times New Roman"/>
          <w:sz w:val="24"/>
          <w:szCs w:val="24"/>
        </w:rPr>
        <w:t xml:space="preserve"> </w:t>
      </w:r>
      <w:r w:rsidRPr="00BD2286">
        <w:rPr>
          <w:rFonts w:ascii="Times New Roman" w:hAnsi="Times New Roman" w:cs="Times New Roman"/>
          <w:sz w:val="24"/>
          <w:szCs w:val="24"/>
        </w:rPr>
        <w:t>с презентацией по одной из нижеперечисленных тем:</w:t>
      </w:r>
    </w:p>
    <w:p w:rsidR="004C7134" w:rsidRPr="004C7134" w:rsidRDefault="004C7134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C7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и формы взаимосвязи философского и конкретно-научного знания.</w:t>
      </w:r>
    </w:p>
    <w:p w:rsidR="004C7134" w:rsidRPr="004C7134" w:rsidRDefault="004C7134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Дидактическая концепция взаимосвязи философии и науки. Ее сущность и гносеологические основания.</w:t>
      </w:r>
    </w:p>
    <w:p w:rsidR="004C7134" w:rsidRDefault="004C7134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3. Логико-математический, естественно-научный и гуманитарный типы научной рациональности.</w:t>
      </w:r>
    </w:p>
    <w:p w:rsidR="00C768B9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Б</w:t>
      </w:r>
      <w:r w:rsidRPr="00C768B9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азовые концепции философско-культурологического уровня методологии</w:t>
      </w:r>
    </w:p>
    <w:p w:rsidR="00C768B9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О</w:t>
      </w:r>
      <w:r w:rsidRPr="00C768B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сновополагающие социокультурны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концепции физической культуры.</w:t>
      </w:r>
    </w:p>
    <w:p w:rsidR="004C7134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Научная деятельность и ее структура.</w:t>
      </w:r>
    </w:p>
    <w:p w:rsidR="004C7134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Научная рациональность и ее основные характеристики.</w:t>
      </w:r>
    </w:p>
    <w:p w:rsidR="004C7134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Наука как основа инновационной системы общества.</w:t>
      </w:r>
    </w:p>
    <w:p w:rsidR="004C7134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уровни научного знания и их характеристики.</w:t>
      </w:r>
    </w:p>
    <w:p w:rsidR="004C7134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Проблема соотношения эмпирического и теоретического уровней знания. Критика редукционистских концепций.</w:t>
      </w:r>
    </w:p>
    <w:p w:rsidR="004C7134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Научные законы и их классификация.</w:t>
      </w:r>
    </w:p>
    <w:p w:rsidR="004C7134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Научная теория и ее структура.</w:t>
      </w:r>
    </w:p>
    <w:p w:rsidR="004C7134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 Классическая социология знания и ее исходное противоречие.</w:t>
      </w:r>
    </w:p>
    <w:p w:rsidR="004C7134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Императивы научного </w:t>
      </w:r>
      <w:r w:rsidR="00361D4A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эпоса</w:t>
      </w:r>
      <w:bookmarkStart w:id="0" w:name="_GoBack"/>
      <w:bookmarkEnd w:id="0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134" w:rsidRP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Наука и инновации. Инновационная система общества.</w:t>
      </w:r>
    </w:p>
    <w:p w:rsid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Стратегия инновационного развития России в начале третьего тысячелетия.</w:t>
      </w:r>
    </w:p>
    <w:p w:rsidR="004C7134" w:rsidRDefault="00C768B9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Стили научного мышления и их эволюция в сфере </w:t>
      </w:r>
      <w:proofErr w:type="spellStart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348A7" w:rsidRPr="003348A7" w:rsidRDefault="003348A7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Pr="003348A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Системные взаимосвязи внутри дисциплины и междисциплинарные отношения в современной науке</w:t>
      </w:r>
    </w:p>
    <w:p w:rsidR="004C7134" w:rsidRPr="004C7134" w:rsidRDefault="004C7134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48A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Значение системной организации теоретического знания для проведения прикладных исследований. </w:t>
      </w:r>
    </w:p>
    <w:p w:rsidR="004C7134" w:rsidRPr="004C7134" w:rsidRDefault="003348A7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Функции научной теории в области прикладных исследований сферы </w:t>
      </w:r>
      <w:proofErr w:type="spellStart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C7134" w:rsidRPr="004C7134" w:rsidRDefault="003348A7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Структура научного прогресса и факторы, определяющие его динамику. </w:t>
      </w:r>
    </w:p>
    <w:p w:rsidR="004C7134" w:rsidRPr="004C7134" w:rsidRDefault="003348A7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.Проблемы дифференциации и интеграции научного знания в сфере </w:t>
      </w:r>
      <w:proofErr w:type="spellStart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134" w:rsidRPr="004C7134" w:rsidRDefault="003348A7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достоверности научного 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в науке о </w:t>
      </w:r>
      <w:proofErr w:type="spellStart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C7134" w:rsidRPr="004C7134" w:rsidRDefault="003348A7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Эвристическая структура научного познания феноменов физической культуры и спорта. </w:t>
      </w:r>
    </w:p>
    <w:p w:rsidR="004C7134" w:rsidRPr="004C7134" w:rsidRDefault="003348A7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Научные школы в сфере </w:t>
      </w:r>
      <w:proofErr w:type="spellStart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C7134" w:rsidRPr="004C7134" w:rsidRDefault="003348A7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Государственное регулирование и бюрократизация в науке. </w:t>
      </w:r>
    </w:p>
    <w:p w:rsidR="004C7134" w:rsidRDefault="003348A7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Конкуренция и конфликты в науке о </w:t>
      </w:r>
      <w:proofErr w:type="spellStart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ФКиС</w:t>
      </w:r>
      <w:proofErr w:type="spellEnd"/>
      <w:r w:rsidR="004C7134" w:rsidRPr="004C71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6E6F" w:rsidRDefault="00B56E6F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7E5" w:rsidRPr="005F4487" w:rsidRDefault="007057E5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F44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Рекомендуемая литература:</w:t>
      </w:r>
    </w:p>
    <w:p w:rsidR="007057E5" w:rsidRDefault="00AD2825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82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Некрасова, Н. А. История и философия науки: учебник / Н. А. Некрасова, С. И. Некрасов, А. С. Некрасов. — Москва: РУТ (МИИТ), 2019. — С. 246-297</w:t>
      </w:r>
    </w:p>
    <w:p w:rsidR="00CB030F" w:rsidRDefault="00CB030F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Трофимов, В. К. Философия, история и методология </w:t>
      </w:r>
      <w:proofErr w:type="gramStart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:</w:t>
      </w:r>
      <w:proofErr w:type="gramEnd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В. К. Трофимов. — Ижевск: Ижевская ГСХА, 2014. 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38-52.</w:t>
      </w:r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030F" w:rsidRDefault="00CB030F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Эмих</w:t>
      </w:r>
      <w:proofErr w:type="spellEnd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Культурная парадигма современного образования: Философско-антропологические основания: монография / Н. А. </w:t>
      </w:r>
      <w:proofErr w:type="spellStart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Эмих</w:t>
      </w:r>
      <w:proofErr w:type="spellEnd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Логос, 2020. — С.30-59.</w:t>
      </w:r>
    </w:p>
    <w:p w:rsidR="005324C8" w:rsidRDefault="005324C8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24C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Мухамитянов</w:t>
      </w:r>
      <w:proofErr w:type="spellEnd"/>
      <w:r w:rsidRPr="0053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Ф. Д. Физическая культура как социокультурный феномен и воспитательное пространство: монография / Ф. Д. </w:t>
      </w:r>
      <w:proofErr w:type="spellStart"/>
      <w:r w:rsidRPr="005324C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Мухамитянов</w:t>
      </w:r>
      <w:proofErr w:type="spellEnd"/>
      <w:r w:rsidRPr="0053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 w:rsidRPr="005324C8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Чайковский :</w:t>
      </w:r>
      <w:proofErr w:type="gramEnd"/>
      <w:r w:rsidRPr="0053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ЧГИФК, 2015. — С.9-16.</w:t>
      </w:r>
    </w:p>
    <w:p w:rsidR="00F6325E" w:rsidRDefault="00F6325E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25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Москвичев, Ю. Н. Методологические аспекты научных исследован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 физической культуры и спорта</w:t>
      </w:r>
      <w:r w:rsidRPr="00F63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Ю. Н. Москвичев. — Волгоград: ВГАФК, 2019. 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r w:rsidRPr="00F632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8-54.</w:t>
      </w:r>
    </w:p>
    <w:p w:rsidR="005324C8" w:rsidRDefault="005324C8" w:rsidP="004C71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E6F" w:rsidRPr="00D404A8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D404A8">
        <w:rPr>
          <w:rFonts w:ascii="Times New Roman" w:hAnsi="Times New Roman" w:cs="Times New Roman"/>
          <w:b/>
        </w:rPr>
        <w:t>Порядок начисления баллов</w:t>
      </w:r>
      <w:r>
        <w:rPr>
          <w:rFonts w:ascii="Times New Roman" w:hAnsi="Times New Roman" w:cs="Times New Roman"/>
          <w:b/>
        </w:rPr>
        <w:t xml:space="preserve"> (максимальное количество баллов – 5)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баллов</w:t>
      </w:r>
      <w:r w:rsidRPr="00B409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при подготовке к докладу </w:t>
      </w:r>
      <w:r w:rsidRPr="00B40956">
        <w:rPr>
          <w:rFonts w:ascii="Times New Roman" w:hAnsi="Times New Roman" w:cs="Times New Roman"/>
          <w:sz w:val="24"/>
          <w:szCs w:val="24"/>
        </w:rPr>
        <w:t xml:space="preserve">использованы дополнительные источники информации; содержание заданной темы раскрыто в полном объеме; присутствует аналитический подход; отражена структура доклада (вступление, основная часть, заключение, присутствуют выводы и примеры); оригинальность выполнения (работа сделана самостоятельно, грамотно представлена).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C69E5">
        <w:rPr>
          <w:rFonts w:ascii="Times New Roman" w:hAnsi="Times New Roman" w:cs="Times New Roman"/>
          <w:sz w:val="24"/>
          <w:szCs w:val="24"/>
        </w:rPr>
        <w:t>атериал достаточно иллюстрирован достоверными примерами; презентация выстроена в соответствии с текстом выступления, аргументация и система доказательств корректны.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содержание доклада включает в себя информацию из основных источников, дополнительные источники информации не использовались; содержание заданной темы раскрыто не в полном объеме; структура доклада сохранена, но отдельные части недостаточно полно сформулированы (вступление, основная часть, заключение, присутствуют выводы и примеры).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C69E5">
        <w:rPr>
          <w:rFonts w:ascii="Times New Roman" w:hAnsi="Times New Roman" w:cs="Times New Roman"/>
          <w:sz w:val="24"/>
          <w:szCs w:val="24"/>
        </w:rPr>
        <w:t>меются неточности в терминологии и изложении</w:t>
      </w:r>
      <w:r>
        <w:rPr>
          <w:rFonts w:ascii="Times New Roman" w:hAnsi="Times New Roman" w:cs="Times New Roman"/>
          <w:sz w:val="24"/>
          <w:szCs w:val="24"/>
        </w:rPr>
        <w:t>, не искажающие содержание темы.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ограниченно использованы источники базовой информации; содержание заданной темы раскрыто не в полном объеме; невнятно отражена структура доклада (вступление, основная часть, заключение, выводы и примеры). </w:t>
      </w:r>
      <w:r>
        <w:rPr>
          <w:rFonts w:ascii="Times New Roman" w:hAnsi="Times New Roman" w:cs="Times New Roman"/>
          <w:sz w:val="24"/>
          <w:szCs w:val="24"/>
        </w:rPr>
        <w:t xml:space="preserve">Имеются </w:t>
      </w:r>
      <w:r w:rsidRPr="00EC69E5">
        <w:rPr>
          <w:rFonts w:ascii="Times New Roman" w:hAnsi="Times New Roman" w:cs="Times New Roman"/>
          <w:sz w:val="24"/>
          <w:szCs w:val="24"/>
        </w:rPr>
        <w:t>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частично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материал изложен непоследовательно и нелогично; недостаточно достоверных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примеров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</w:t>
      </w:r>
      <w:r w:rsidRPr="00B40956">
        <w:rPr>
          <w:rFonts w:ascii="Times New Roman" w:hAnsi="Times New Roman" w:cs="Times New Roman"/>
          <w:sz w:val="24"/>
          <w:szCs w:val="24"/>
        </w:rPr>
        <w:t>: содержание доклада ограничено информацией только из отдельных пособий; содержание заданной темы раскрыто не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балл: </w:t>
      </w:r>
      <w:r w:rsidRPr="00EC69E5">
        <w:rPr>
          <w:rFonts w:ascii="Times New Roman" w:hAnsi="Times New Roman" w:cs="Times New Roman"/>
          <w:sz w:val="24"/>
          <w:szCs w:val="24"/>
        </w:rPr>
        <w:t>тема не соответствует содержанию,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раскрыта; подобран недостоверный материал; грубые 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полностью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информация изложена нелогично; выводы неверные или отсутствуют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A95">
        <w:rPr>
          <w:rFonts w:ascii="Times New Roman" w:hAnsi="Times New Roman" w:cs="Times New Roman"/>
          <w:sz w:val="24"/>
          <w:szCs w:val="24"/>
        </w:rPr>
        <w:t>0 баллов: доклад не подготовлен.</w:t>
      </w:r>
    </w:p>
    <w:p w:rsidR="00B56E6F" w:rsidRDefault="00B56E6F" w:rsidP="00B56E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ПОДГОТОВКЕ ДОКЛАДА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Доклад – публичное сообщение, представляющее собой развёрнутое изложение определённой темы.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Этапы подготовки доклада: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1. Определение цели доклада.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2. Подбор нужного материала, определяющего содержание доклада.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3. Составление плана доклада, распределение собранного материала в необходимой логической последовательности.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4. Общее знакомство с литературой и выделение среди источников главного.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5. Уточнение плана, отбор материала к каждому пункту плана.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6. Композиционное оформление доклада.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7. Подготовка презентации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8. Запоминание текста доклада, подготовки тезисов выступления.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9. Выступление с докладом.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10. Обсуждение доклада.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11. Оценивание доклада.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</w:t>
      </w:r>
      <w:r w:rsidRPr="0016509C">
        <w:rPr>
          <w:rFonts w:ascii="Times New Roman" w:hAnsi="Times New Roman" w:cs="Times New Roman"/>
          <w:sz w:val="24"/>
          <w:szCs w:val="24"/>
        </w:rPr>
        <w:lastRenderedPageBreak/>
        <w:t xml:space="preserve">правило, элементами композиции доклада являются: вступление, определение предмета выступления, изложение (опровержение), заключение. </w:t>
      </w:r>
    </w:p>
    <w:p w:rsidR="00B56E6F" w:rsidRDefault="00B56E6F" w:rsidP="00B56E6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Вступление помогает обеспечить успех выступления по любой тематике. Вступление должно содержать: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название доклада;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сообщение основной идеи;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современную оценку предмета изложения;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краткое перечисление рассматриваемых вопросов;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интересную для слушателей форму изложения;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акцентирование оригинальности подхода.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Выступление состоит из следующих частей: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Основная часть, 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 Заключение — это чёткое обобщение и краткие выводы по теме. </w:t>
      </w:r>
    </w:p>
    <w:p w:rsidR="00B56E6F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Объем печатной работы 5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6509C">
        <w:rPr>
          <w:rFonts w:ascii="Times New Roman" w:hAnsi="Times New Roman" w:cs="Times New Roman"/>
          <w:sz w:val="24"/>
          <w:szCs w:val="24"/>
        </w:rPr>
        <w:t xml:space="preserve"> листов формата А4.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09C">
        <w:rPr>
          <w:rFonts w:ascii="Times New Roman" w:hAnsi="Times New Roman" w:cs="Times New Roman"/>
          <w:sz w:val="24"/>
          <w:szCs w:val="24"/>
        </w:rPr>
        <w:t xml:space="preserve">Текст печатается через 1,5 интервала. Если текст набирается в текстовом редакторе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, рекомендуется использовать шрифты: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>, размер шрифта - 14 пт.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E6F" w:rsidRPr="0016509C" w:rsidRDefault="00B56E6F" w:rsidP="00B56E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9E5">
        <w:rPr>
          <w:rFonts w:ascii="Times New Roman" w:hAnsi="Times New Roman" w:cs="Times New Roman"/>
          <w:sz w:val="24"/>
          <w:szCs w:val="24"/>
        </w:rPr>
        <w:t>Презентация представляет собой документ, созданный в каком-либо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конструкторе для создания мультимедийных презентаций (в нашем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>), и состоящий из определенной последовательности страниц,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содержащих текстовую, графическую, видео и аудио информацию.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Страницы презентаций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называются слайдами. Каждая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презентация состоит из множества слайдов, находящихся в одном файле,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имеющим расширение *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pptx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для версий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2007/2010 +</w:t>
      </w:r>
    </w:p>
    <w:p w:rsidR="00B56E6F" w:rsidRPr="0074619C" w:rsidRDefault="00B56E6F" w:rsidP="00B56E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E6F" w:rsidRPr="005741DA" w:rsidRDefault="00B56E6F" w:rsidP="00B56E6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B56E6F" w:rsidRPr="009D1873" w:rsidRDefault="00B56E6F" w:rsidP="00B56E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7134" w:rsidRPr="004C7134" w:rsidRDefault="004C7134" w:rsidP="004C7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C7134" w:rsidRPr="00941FD1" w:rsidRDefault="004C7134">
      <w:pPr>
        <w:rPr>
          <w:rFonts w:ascii="Times New Roman" w:hAnsi="Times New Roman" w:cs="Times New Roman"/>
          <w:sz w:val="24"/>
          <w:szCs w:val="24"/>
        </w:rPr>
      </w:pPr>
    </w:p>
    <w:sectPr w:rsidR="004C7134" w:rsidRPr="00941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6B"/>
    <w:rsid w:val="003348A7"/>
    <w:rsid w:val="00361D4A"/>
    <w:rsid w:val="004C7134"/>
    <w:rsid w:val="004D5562"/>
    <w:rsid w:val="005324C8"/>
    <w:rsid w:val="005A4442"/>
    <w:rsid w:val="005F4487"/>
    <w:rsid w:val="007057E5"/>
    <w:rsid w:val="00941FD1"/>
    <w:rsid w:val="00AD2825"/>
    <w:rsid w:val="00B56E6F"/>
    <w:rsid w:val="00B67A58"/>
    <w:rsid w:val="00C22CD7"/>
    <w:rsid w:val="00C768B9"/>
    <w:rsid w:val="00CB030F"/>
    <w:rsid w:val="00F0536B"/>
    <w:rsid w:val="00F133FC"/>
    <w:rsid w:val="00F6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28BFD-B0B3-45FB-880F-3F1E2317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2021-10-06T06:28:00Z</dcterms:created>
  <dcterms:modified xsi:type="dcterms:W3CDTF">2022-03-01T11:11:00Z</dcterms:modified>
</cp:coreProperties>
</file>